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07" w:rsidRPr="00C949ED" w:rsidRDefault="001437B9" w:rsidP="00883367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1437B9">
        <w:rPr>
          <w:rFonts w:ascii="標楷體" w:eastAsia="標楷體" w:hAnsi="標楷體" w:hint="eastAsia"/>
          <w:sz w:val="28"/>
          <w:szCs w:val="28"/>
        </w:rPr>
        <w:t>德育護理健康學院</w:t>
      </w:r>
      <w:bookmarkStart w:id="0" w:name="_GoBack"/>
      <w:bookmarkEnd w:id="0"/>
      <w:r w:rsidR="00C949ED">
        <w:rPr>
          <w:rFonts w:ascii="標楷體" w:eastAsia="標楷體" w:hAnsi="標楷體" w:hint="eastAsia"/>
          <w:sz w:val="28"/>
          <w:szCs w:val="28"/>
        </w:rPr>
        <w:t>幼兒保育系碩士班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學生畢業點數規定辦法</w:t>
      </w:r>
    </w:p>
    <w:p w:rsidR="00B45E07" w:rsidRPr="00C949ED" w:rsidRDefault="00B45E07" w:rsidP="00883367">
      <w:pPr>
        <w:snapToGrid w:val="0"/>
        <w:spacing w:line="360" w:lineRule="auto"/>
        <w:jc w:val="right"/>
        <w:rPr>
          <w:rFonts w:ascii="標楷體" w:eastAsia="標楷體" w:hAnsi="標楷體"/>
          <w:szCs w:val="24"/>
        </w:rPr>
      </w:pPr>
      <w:r w:rsidRPr="00C949ED">
        <w:rPr>
          <w:rFonts w:ascii="標楷體" w:eastAsia="標楷體" w:hAnsi="標楷體" w:hint="eastAsia"/>
          <w:szCs w:val="24"/>
        </w:rPr>
        <w:t>10</w:t>
      </w:r>
      <w:r w:rsidR="00C949ED">
        <w:rPr>
          <w:rFonts w:ascii="標楷體" w:eastAsia="標楷體" w:hAnsi="標楷體" w:hint="eastAsia"/>
          <w:szCs w:val="24"/>
        </w:rPr>
        <w:t>8年</w:t>
      </w:r>
      <w:r w:rsidR="00AA4D77">
        <w:rPr>
          <w:rFonts w:ascii="標楷體" w:eastAsia="標楷體" w:hAnsi="標楷體" w:hint="eastAsia"/>
          <w:szCs w:val="24"/>
        </w:rPr>
        <w:t>9</w:t>
      </w:r>
      <w:r w:rsidR="00C949ED">
        <w:rPr>
          <w:rFonts w:ascii="標楷體" w:eastAsia="標楷體" w:hAnsi="標楷體" w:hint="eastAsia"/>
          <w:szCs w:val="24"/>
        </w:rPr>
        <w:t>年</w:t>
      </w:r>
      <w:r w:rsidR="00AA4D77">
        <w:rPr>
          <w:rFonts w:ascii="標楷體" w:eastAsia="標楷體" w:hAnsi="標楷體" w:hint="eastAsia"/>
          <w:szCs w:val="24"/>
        </w:rPr>
        <w:t>17</w:t>
      </w:r>
      <w:r w:rsidR="00C949ED">
        <w:rPr>
          <w:rFonts w:ascii="標楷體" w:eastAsia="標楷體" w:hAnsi="標楷體" w:hint="eastAsia"/>
          <w:szCs w:val="24"/>
        </w:rPr>
        <w:t>日1</w:t>
      </w:r>
      <w:r w:rsidR="00EA7637">
        <w:rPr>
          <w:rFonts w:ascii="標楷體" w:eastAsia="標楷體" w:hAnsi="標楷體" w:hint="eastAsia"/>
          <w:szCs w:val="24"/>
        </w:rPr>
        <w:t>08</w:t>
      </w:r>
      <w:r w:rsidRPr="00C949ED">
        <w:rPr>
          <w:rFonts w:ascii="標楷體" w:eastAsia="標楷體" w:hAnsi="標楷體" w:hint="eastAsia"/>
          <w:szCs w:val="24"/>
        </w:rPr>
        <w:t>學年度第</w:t>
      </w:r>
      <w:r w:rsidR="00EA7637">
        <w:rPr>
          <w:rFonts w:ascii="標楷體" w:eastAsia="標楷體" w:hAnsi="標楷體" w:hint="eastAsia"/>
          <w:szCs w:val="24"/>
        </w:rPr>
        <w:t>1</w:t>
      </w:r>
      <w:r w:rsidRPr="00C949ED">
        <w:rPr>
          <w:rFonts w:ascii="標楷體" w:eastAsia="標楷體" w:hAnsi="標楷體" w:hint="eastAsia"/>
          <w:szCs w:val="24"/>
        </w:rPr>
        <w:t>學期第</w:t>
      </w:r>
      <w:r w:rsidR="00AA4D77">
        <w:rPr>
          <w:rFonts w:ascii="標楷體" w:eastAsia="標楷體" w:hAnsi="標楷體" w:hint="eastAsia"/>
          <w:szCs w:val="24"/>
        </w:rPr>
        <w:t>2</w:t>
      </w:r>
      <w:r w:rsidRPr="00C949ED">
        <w:rPr>
          <w:rFonts w:ascii="標楷體" w:eastAsia="標楷體" w:hAnsi="標楷體" w:hint="eastAsia"/>
          <w:szCs w:val="24"/>
        </w:rPr>
        <w:t>次</w:t>
      </w:r>
      <w:r w:rsidR="00EA7637">
        <w:rPr>
          <w:rFonts w:ascii="標楷體" w:eastAsia="標楷體" w:hAnsi="標楷體" w:hint="eastAsia"/>
          <w:szCs w:val="24"/>
        </w:rPr>
        <w:t>系</w:t>
      </w:r>
      <w:r w:rsidRPr="00C949ED">
        <w:rPr>
          <w:rFonts w:ascii="標楷體" w:eastAsia="標楷體" w:hAnsi="標楷體" w:hint="eastAsia"/>
          <w:szCs w:val="24"/>
        </w:rPr>
        <w:t>務會議通過</w:t>
      </w:r>
    </w:p>
    <w:p w:rsidR="00B45E07" w:rsidRPr="00C949ED" w:rsidRDefault="00B45E07" w:rsidP="00883367">
      <w:pPr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949ED">
        <w:rPr>
          <w:rFonts w:ascii="標楷體" w:eastAsia="標楷體" w:hAnsi="標楷體" w:hint="eastAsia"/>
          <w:sz w:val="28"/>
          <w:szCs w:val="28"/>
        </w:rPr>
        <w:t>第1條</w:t>
      </w:r>
      <w:r w:rsidR="00EA763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949ED">
        <w:rPr>
          <w:rFonts w:ascii="標楷體" w:eastAsia="標楷體" w:hAnsi="標楷體" w:hint="eastAsia"/>
          <w:sz w:val="28"/>
          <w:szCs w:val="28"/>
        </w:rPr>
        <w:t>為規範及提升</w:t>
      </w:r>
      <w:r w:rsidR="009373D9">
        <w:rPr>
          <w:rFonts w:ascii="標楷體" w:eastAsia="標楷體" w:hAnsi="標楷體" w:hint="eastAsia"/>
          <w:sz w:val="28"/>
          <w:szCs w:val="28"/>
        </w:rPr>
        <w:t>本系碩士班</w:t>
      </w:r>
      <w:r w:rsidRPr="00C949ED">
        <w:rPr>
          <w:rFonts w:ascii="標楷體" w:eastAsia="標楷體" w:hAnsi="標楷體" w:hint="eastAsia"/>
          <w:sz w:val="28"/>
          <w:szCs w:val="28"/>
        </w:rPr>
        <w:t>研究生在學術發表、服務、技術及溝通等各方面的教育學習</w:t>
      </w:r>
      <w:r w:rsidR="009373D9">
        <w:rPr>
          <w:rFonts w:ascii="標楷體" w:eastAsia="標楷體" w:hAnsi="標楷體" w:hint="eastAsia"/>
          <w:sz w:val="28"/>
          <w:szCs w:val="28"/>
        </w:rPr>
        <w:t>及專業素養</w:t>
      </w:r>
      <w:r w:rsidRPr="00C949ED">
        <w:rPr>
          <w:rFonts w:ascii="標楷體" w:eastAsia="標楷體" w:hAnsi="標楷體" w:hint="eastAsia"/>
          <w:sz w:val="28"/>
          <w:szCs w:val="28"/>
        </w:rPr>
        <w:t>，特訂定學生畢業點數規定辦法(以下簡稱本辦法)。</w:t>
      </w:r>
    </w:p>
    <w:p w:rsidR="003B7CB4" w:rsidRDefault="00B45E07" w:rsidP="00883367">
      <w:pPr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949ED">
        <w:rPr>
          <w:rFonts w:ascii="標楷體" w:eastAsia="標楷體" w:hAnsi="標楷體" w:hint="eastAsia"/>
          <w:sz w:val="28"/>
          <w:szCs w:val="28"/>
        </w:rPr>
        <w:t>第2條</w:t>
      </w:r>
      <w:r w:rsidR="00EA763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949ED">
        <w:rPr>
          <w:rFonts w:ascii="標楷體" w:eastAsia="標楷體" w:hAnsi="標楷體" w:hint="eastAsia"/>
          <w:sz w:val="28"/>
          <w:szCs w:val="28"/>
        </w:rPr>
        <w:t>本</w:t>
      </w:r>
      <w:r w:rsidR="00EA7637">
        <w:rPr>
          <w:rFonts w:ascii="標楷體" w:eastAsia="標楷體" w:hAnsi="標楷體" w:hint="eastAsia"/>
          <w:sz w:val="28"/>
          <w:szCs w:val="28"/>
        </w:rPr>
        <w:t>系碩士班</w:t>
      </w:r>
      <w:r w:rsidRPr="00C949ED">
        <w:rPr>
          <w:rFonts w:ascii="標楷體" w:eastAsia="標楷體" w:hAnsi="標楷體" w:hint="eastAsia"/>
          <w:sz w:val="28"/>
          <w:szCs w:val="28"/>
        </w:rPr>
        <w:t>研究生畢業門檻除完成修習</w:t>
      </w:r>
      <w:r w:rsidR="003543F0">
        <w:rPr>
          <w:rFonts w:ascii="標楷體" w:eastAsia="標楷體" w:hAnsi="標楷體" w:hint="eastAsia"/>
          <w:sz w:val="28"/>
          <w:szCs w:val="28"/>
        </w:rPr>
        <w:t>課程（含</w:t>
      </w:r>
      <w:r w:rsidRPr="00C949ED">
        <w:rPr>
          <w:rFonts w:ascii="標楷體" w:eastAsia="標楷體" w:hAnsi="標楷體" w:hint="eastAsia"/>
          <w:sz w:val="28"/>
          <w:szCs w:val="28"/>
        </w:rPr>
        <w:t>碩士論文</w:t>
      </w:r>
      <w:r w:rsidR="003543F0">
        <w:rPr>
          <w:rFonts w:ascii="標楷體" w:eastAsia="標楷體" w:hAnsi="標楷體" w:hint="eastAsia"/>
          <w:sz w:val="28"/>
          <w:szCs w:val="28"/>
        </w:rPr>
        <w:t>）</w:t>
      </w:r>
      <w:r w:rsidRPr="00C949ED">
        <w:rPr>
          <w:rFonts w:ascii="標楷體" w:eastAsia="標楷體" w:hAnsi="標楷體" w:hint="eastAsia"/>
          <w:sz w:val="28"/>
          <w:szCs w:val="28"/>
        </w:rPr>
        <w:t>共36學分外，另需完成畢業點數認列至少</w:t>
      </w:r>
      <w:r w:rsidR="00EA7637">
        <w:rPr>
          <w:rFonts w:ascii="標楷體" w:eastAsia="標楷體" w:hAnsi="標楷體" w:hint="eastAsia"/>
          <w:sz w:val="28"/>
          <w:szCs w:val="28"/>
        </w:rPr>
        <w:t>3</w:t>
      </w:r>
      <w:r w:rsidRPr="00C949ED">
        <w:rPr>
          <w:rFonts w:ascii="標楷體" w:eastAsia="標楷體" w:hAnsi="標楷體" w:hint="eastAsia"/>
          <w:sz w:val="28"/>
          <w:szCs w:val="28"/>
        </w:rPr>
        <w:t>點。</w:t>
      </w:r>
    </w:p>
    <w:p w:rsidR="003B7CB4" w:rsidRDefault="003B7CB4" w:rsidP="00883367">
      <w:pPr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113DD">
        <w:rPr>
          <w:rFonts w:ascii="標楷體" w:eastAsia="標楷體" w:hAnsi="標楷體" w:hint="eastAsia"/>
          <w:sz w:val="28"/>
          <w:szCs w:val="28"/>
        </w:rPr>
        <w:t>學術發表部分，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學術研討會公開發表</w:t>
      </w:r>
      <w:r w:rsidR="008113DD">
        <w:rPr>
          <w:rFonts w:ascii="標楷體" w:eastAsia="標楷體" w:hAnsi="標楷體" w:hint="eastAsia"/>
          <w:sz w:val="28"/>
          <w:szCs w:val="28"/>
        </w:rPr>
        <w:t>之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海報</w:t>
      </w:r>
      <w:r w:rsidR="00EA7637">
        <w:rPr>
          <w:rFonts w:ascii="標楷體" w:eastAsia="標楷體" w:hAnsi="標楷體" w:hint="eastAsia"/>
          <w:sz w:val="28"/>
          <w:szCs w:val="28"/>
        </w:rPr>
        <w:t>發表每篇認列1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點</w:t>
      </w:r>
      <w:r w:rsidR="008113DD">
        <w:rPr>
          <w:rFonts w:ascii="標楷體" w:eastAsia="標楷體" w:hAnsi="標楷體" w:hint="eastAsia"/>
          <w:sz w:val="28"/>
          <w:szCs w:val="28"/>
        </w:rPr>
        <w:t>，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口頭發表</w:t>
      </w:r>
      <w:r w:rsidR="00EA7637">
        <w:rPr>
          <w:rFonts w:ascii="標楷體" w:eastAsia="標楷體" w:hAnsi="標楷體" w:hint="eastAsia"/>
          <w:sz w:val="28"/>
          <w:szCs w:val="28"/>
        </w:rPr>
        <w:t>每篇認列2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點</w:t>
      </w:r>
      <w:r w:rsidR="008113DD">
        <w:rPr>
          <w:rFonts w:ascii="標楷體" w:eastAsia="標楷體" w:hAnsi="標楷體" w:hint="eastAsia"/>
          <w:sz w:val="28"/>
          <w:szCs w:val="28"/>
        </w:rPr>
        <w:t>，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期刊</w:t>
      </w:r>
      <w:r w:rsidR="00EA7637">
        <w:rPr>
          <w:rFonts w:ascii="標楷體" w:eastAsia="標楷體" w:hAnsi="標楷體" w:hint="eastAsia"/>
          <w:sz w:val="28"/>
          <w:szCs w:val="28"/>
        </w:rPr>
        <w:t>論文</w:t>
      </w:r>
      <w:r w:rsidR="00DE5A09">
        <w:rPr>
          <w:rFonts w:ascii="標楷體" w:eastAsia="標楷體" w:hAnsi="標楷體" w:hint="eastAsia"/>
          <w:sz w:val="28"/>
          <w:szCs w:val="28"/>
          <w:lang w:eastAsia="zh-HK"/>
        </w:rPr>
        <w:t>與書籍文章</w:t>
      </w:r>
      <w:r w:rsidR="00EA7637">
        <w:rPr>
          <w:rFonts w:ascii="標楷體" w:eastAsia="標楷體" w:hAnsi="標楷體" w:hint="eastAsia"/>
          <w:sz w:val="28"/>
          <w:szCs w:val="28"/>
        </w:rPr>
        <w:t>每篇認列3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點</w:t>
      </w:r>
      <w:r w:rsidR="00883367">
        <w:rPr>
          <w:rFonts w:ascii="標楷體" w:eastAsia="標楷體" w:hAnsi="標楷體" w:hint="eastAsia"/>
          <w:sz w:val="28"/>
          <w:szCs w:val="28"/>
        </w:rPr>
        <w:t>；學術發表應占畢業點數至少１點以上。</w:t>
      </w:r>
    </w:p>
    <w:p w:rsidR="003B7CB4" w:rsidRDefault="003B7CB4" w:rsidP="00883367">
      <w:pPr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服務</w:t>
      </w:r>
      <w:r w:rsidR="00883367">
        <w:rPr>
          <w:rFonts w:ascii="標楷體" w:eastAsia="標楷體" w:hAnsi="標楷體" w:hint="eastAsia"/>
          <w:sz w:val="28"/>
          <w:szCs w:val="28"/>
        </w:rPr>
        <w:t>部分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，協助辦理研討會、研習</w:t>
      </w:r>
      <w:r w:rsidR="00EA7637">
        <w:rPr>
          <w:rFonts w:ascii="標楷體" w:eastAsia="標楷體" w:hAnsi="標楷體" w:hint="eastAsia"/>
          <w:sz w:val="28"/>
          <w:szCs w:val="28"/>
        </w:rPr>
        <w:t>活動、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招生或社區</w:t>
      </w:r>
      <w:r w:rsidR="00EA7637">
        <w:rPr>
          <w:rFonts w:ascii="標楷體" w:eastAsia="標楷體" w:hAnsi="標楷體" w:hint="eastAsia"/>
          <w:sz w:val="28"/>
          <w:szCs w:val="28"/>
        </w:rPr>
        <w:t>服務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活動</w:t>
      </w:r>
      <w:r w:rsidR="00883367">
        <w:rPr>
          <w:rFonts w:ascii="標楷體" w:eastAsia="標楷體" w:hAnsi="標楷體" w:hint="eastAsia"/>
          <w:sz w:val="28"/>
          <w:szCs w:val="28"/>
        </w:rPr>
        <w:t>，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可認列</w:t>
      </w:r>
      <w:r w:rsidR="00EA7637">
        <w:rPr>
          <w:rFonts w:ascii="標楷體" w:eastAsia="標楷體" w:hAnsi="標楷體" w:hint="eastAsia"/>
          <w:sz w:val="28"/>
          <w:szCs w:val="28"/>
        </w:rPr>
        <w:t>1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點。</w:t>
      </w:r>
    </w:p>
    <w:p w:rsidR="003B7CB4" w:rsidRDefault="003B7CB4" w:rsidP="00883367">
      <w:pPr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競賽與證照部分</w:t>
      </w:r>
      <w:r w:rsidR="00EA7637">
        <w:rPr>
          <w:rFonts w:ascii="標楷體" w:eastAsia="標楷體" w:hAnsi="標楷體" w:hint="eastAsia"/>
          <w:sz w:val="28"/>
          <w:szCs w:val="28"/>
        </w:rPr>
        <w:t>，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經</w:t>
      </w:r>
      <w:r w:rsidR="00EA7637">
        <w:rPr>
          <w:rFonts w:ascii="標楷體" w:eastAsia="標楷體" w:hAnsi="標楷體" w:hint="eastAsia"/>
          <w:sz w:val="28"/>
          <w:szCs w:val="28"/>
        </w:rPr>
        <w:t>系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務會議</w:t>
      </w:r>
      <w:r w:rsidR="00EA7637">
        <w:rPr>
          <w:rFonts w:ascii="標楷體" w:eastAsia="標楷體" w:hAnsi="標楷體" w:hint="eastAsia"/>
          <w:sz w:val="28"/>
          <w:szCs w:val="28"/>
        </w:rPr>
        <w:t>審認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通過後可認列</w:t>
      </w:r>
      <w:r w:rsidR="00EA7637">
        <w:rPr>
          <w:rFonts w:ascii="標楷體" w:eastAsia="標楷體" w:hAnsi="標楷體" w:hint="eastAsia"/>
          <w:sz w:val="28"/>
          <w:szCs w:val="28"/>
        </w:rPr>
        <w:t>1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點</w:t>
      </w:r>
      <w:r w:rsidR="00883367">
        <w:rPr>
          <w:rFonts w:ascii="標楷體" w:eastAsia="標楷體" w:hAnsi="標楷體" w:hint="eastAsia"/>
          <w:sz w:val="28"/>
          <w:szCs w:val="28"/>
        </w:rPr>
        <w:t>。依據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教育部校務基本資料庫規定，在本</w:t>
      </w:r>
      <w:r w:rsidR="00EA7637">
        <w:rPr>
          <w:rFonts w:ascii="標楷體" w:eastAsia="標楷體" w:hAnsi="標楷體" w:hint="eastAsia"/>
          <w:sz w:val="28"/>
          <w:szCs w:val="28"/>
        </w:rPr>
        <w:t>系碩士班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就學期間</w:t>
      </w:r>
      <w:r w:rsidR="00EA7637">
        <w:rPr>
          <w:rFonts w:ascii="標楷體" w:eastAsia="標楷體" w:hAnsi="標楷體" w:hint="eastAsia"/>
          <w:sz w:val="28"/>
          <w:szCs w:val="28"/>
        </w:rPr>
        <w:t>，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取得乙級以上證照始可認列。</w:t>
      </w:r>
    </w:p>
    <w:p w:rsidR="00B45E07" w:rsidRPr="00C949ED" w:rsidRDefault="003B7CB4" w:rsidP="00883367">
      <w:pPr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研習部分</w:t>
      </w:r>
      <w:r w:rsidR="00EA7637">
        <w:rPr>
          <w:rFonts w:ascii="標楷體" w:eastAsia="標楷體" w:hAnsi="標楷體" w:hint="eastAsia"/>
          <w:sz w:val="28"/>
          <w:szCs w:val="28"/>
        </w:rPr>
        <w:t>，8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小時</w:t>
      </w:r>
      <w:r w:rsidR="00883367">
        <w:rPr>
          <w:rFonts w:ascii="標楷體" w:eastAsia="標楷體" w:hAnsi="標楷體" w:hint="eastAsia"/>
          <w:sz w:val="28"/>
          <w:szCs w:val="28"/>
        </w:rPr>
        <w:t>活動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認列</w:t>
      </w:r>
      <w:r w:rsidR="00EA7637">
        <w:rPr>
          <w:rFonts w:ascii="標楷體" w:eastAsia="標楷體" w:hAnsi="標楷體" w:hint="eastAsia"/>
          <w:sz w:val="28"/>
          <w:szCs w:val="28"/>
        </w:rPr>
        <w:t>0.5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點，</w:t>
      </w:r>
      <w:r w:rsidR="00EA7637">
        <w:rPr>
          <w:rFonts w:ascii="標楷體" w:eastAsia="標楷體" w:hAnsi="標楷體" w:hint="eastAsia"/>
          <w:sz w:val="28"/>
          <w:szCs w:val="28"/>
        </w:rPr>
        <w:t>16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小時</w:t>
      </w:r>
      <w:r w:rsidR="00883367">
        <w:rPr>
          <w:rFonts w:ascii="標楷體" w:eastAsia="標楷體" w:hAnsi="標楷體" w:hint="eastAsia"/>
          <w:sz w:val="28"/>
          <w:szCs w:val="28"/>
        </w:rPr>
        <w:t>活動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認列</w:t>
      </w:r>
      <w:r w:rsidR="00EA7637">
        <w:rPr>
          <w:rFonts w:ascii="標楷體" w:eastAsia="標楷體" w:hAnsi="標楷體" w:hint="eastAsia"/>
          <w:sz w:val="28"/>
          <w:szCs w:val="28"/>
        </w:rPr>
        <w:t>1</w:t>
      </w:r>
      <w:r w:rsidR="00B45E07" w:rsidRPr="00C949ED">
        <w:rPr>
          <w:rFonts w:ascii="標楷體" w:eastAsia="標楷體" w:hAnsi="標楷體" w:hint="eastAsia"/>
          <w:sz w:val="28"/>
          <w:szCs w:val="28"/>
        </w:rPr>
        <w:t>點。</w:t>
      </w:r>
    </w:p>
    <w:p w:rsidR="00B45E07" w:rsidRPr="00C949ED" w:rsidRDefault="00B45E07" w:rsidP="00883367">
      <w:pPr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949ED">
        <w:rPr>
          <w:rFonts w:ascii="標楷體" w:eastAsia="標楷體" w:hAnsi="標楷體" w:hint="eastAsia"/>
          <w:sz w:val="28"/>
          <w:szCs w:val="28"/>
        </w:rPr>
        <w:t>第3條</w:t>
      </w:r>
      <w:r w:rsidR="00EA763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949ED">
        <w:rPr>
          <w:rFonts w:ascii="標楷體" w:eastAsia="標楷體" w:hAnsi="標楷體" w:hint="eastAsia"/>
          <w:sz w:val="28"/>
          <w:szCs w:val="28"/>
        </w:rPr>
        <w:t>前條點數認列申請應於畢業前一個月內</w:t>
      </w:r>
      <w:r w:rsidR="00883367">
        <w:rPr>
          <w:rFonts w:ascii="標楷體" w:eastAsia="標楷體" w:hAnsi="標楷體" w:hint="eastAsia"/>
          <w:sz w:val="28"/>
          <w:szCs w:val="28"/>
        </w:rPr>
        <w:t>，</w:t>
      </w:r>
      <w:r w:rsidRPr="00C949ED">
        <w:rPr>
          <w:rFonts w:ascii="標楷體" w:eastAsia="標楷體" w:hAnsi="標楷體" w:hint="eastAsia"/>
          <w:sz w:val="28"/>
          <w:szCs w:val="28"/>
        </w:rPr>
        <w:t>送本</w:t>
      </w:r>
      <w:r w:rsidR="00EA7637">
        <w:rPr>
          <w:rFonts w:ascii="標楷體" w:eastAsia="標楷體" w:hAnsi="標楷體" w:hint="eastAsia"/>
          <w:sz w:val="28"/>
          <w:szCs w:val="28"/>
        </w:rPr>
        <w:t>系</w:t>
      </w:r>
      <w:r w:rsidRPr="00C949ED">
        <w:rPr>
          <w:rFonts w:ascii="標楷體" w:eastAsia="標楷體" w:hAnsi="標楷體" w:hint="eastAsia"/>
          <w:sz w:val="28"/>
          <w:szCs w:val="28"/>
        </w:rPr>
        <w:t>辦公室彙整審查，經</w:t>
      </w:r>
      <w:r w:rsidR="00EA7637">
        <w:rPr>
          <w:rFonts w:ascii="標楷體" w:eastAsia="標楷體" w:hAnsi="標楷體" w:hint="eastAsia"/>
          <w:sz w:val="28"/>
          <w:szCs w:val="28"/>
        </w:rPr>
        <w:t>系</w:t>
      </w:r>
      <w:r w:rsidRPr="00C949ED">
        <w:rPr>
          <w:rFonts w:ascii="標楷體" w:eastAsia="標楷體" w:hAnsi="標楷體" w:hint="eastAsia"/>
          <w:sz w:val="28"/>
          <w:szCs w:val="28"/>
        </w:rPr>
        <w:t>務會議審核通過後方可採認。</w:t>
      </w:r>
    </w:p>
    <w:p w:rsidR="00B45E07" w:rsidRPr="00C949ED" w:rsidRDefault="00B45E07" w:rsidP="00883367">
      <w:pPr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949ED">
        <w:rPr>
          <w:rFonts w:ascii="標楷體" w:eastAsia="標楷體" w:hAnsi="標楷體" w:hint="eastAsia"/>
          <w:sz w:val="28"/>
          <w:szCs w:val="28"/>
        </w:rPr>
        <w:t>第4條</w:t>
      </w:r>
      <w:r w:rsidR="00EA763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949ED">
        <w:rPr>
          <w:rFonts w:ascii="標楷體" w:eastAsia="標楷體" w:hAnsi="標楷體" w:hint="eastAsia"/>
          <w:sz w:val="28"/>
          <w:szCs w:val="28"/>
        </w:rPr>
        <w:t>畢業點數認列最高前三名者得頒發獎狀，以資鼓勵。</w:t>
      </w:r>
    </w:p>
    <w:p w:rsidR="00B45E07" w:rsidRPr="00C949ED" w:rsidRDefault="00B45E07" w:rsidP="00883367">
      <w:pPr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949ED">
        <w:rPr>
          <w:rFonts w:ascii="標楷體" w:eastAsia="標楷體" w:hAnsi="標楷體" w:hint="eastAsia"/>
          <w:sz w:val="28"/>
          <w:szCs w:val="28"/>
        </w:rPr>
        <w:t>第5條</w:t>
      </w:r>
      <w:r w:rsidR="00EA763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949ED">
        <w:rPr>
          <w:rFonts w:ascii="標楷體" w:eastAsia="標楷體" w:hAnsi="標楷體" w:hint="eastAsia"/>
          <w:sz w:val="28"/>
          <w:szCs w:val="28"/>
        </w:rPr>
        <w:t>其餘點數認列未盡事宜，由本</w:t>
      </w:r>
      <w:r w:rsidR="00EA7637">
        <w:rPr>
          <w:rFonts w:ascii="標楷體" w:eastAsia="標楷體" w:hAnsi="標楷體" w:hint="eastAsia"/>
          <w:sz w:val="28"/>
          <w:szCs w:val="28"/>
        </w:rPr>
        <w:t>系系務會議</w:t>
      </w:r>
      <w:r w:rsidRPr="00C949ED">
        <w:rPr>
          <w:rFonts w:ascii="標楷體" w:eastAsia="標楷體" w:hAnsi="標楷體" w:hint="eastAsia"/>
          <w:sz w:val="28"/>
          <w:szCs w:val="28"/>
        </w:rPr>
        <w:t>開會討論或認可。</w:t>
      </w:r>
    </w:p>
    <w:p w:rsidR="00B943FE" w:rsidRPr="00C949ED" w:rsidRDefault="00B45E07" w:rsidP="00883367">
      <w:pPr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949ED">
        <w:rPr>
          <w:rFonts w:ascii="標楷體" w:eastAsia="標楷體" w:hAnsi="標楷體" w:hint="eastAsia"/>
          <w:sz w:val="28"/>
          <w:szCs w:val="28"/>
        </w:rPr>
        <w:t>第6條</w:t>
      </w:r>
      <w:r w:rsidR="00EA7637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C949ED">
        <w:rPr>
          <w:rFonts w:ascii="標楷體" w:eastAsia="標楷體" w:hAnsi="標楷體" w:hint="eastAsia"/>
          <w:sz w:val="28"/>
          <w:szCs w:val="28"/>
        </w:rPr>
        <w:t>本辦法經</w:t>
      </w:r>
      <w:r w:rsidR="00EA7637">
        <w:rPr>
          <w:rFonts w:ascii="標楷體" w:eastAsia="標楷體" w:hAnsi="標楷體" w:hint="eastAsia"/>
          <w:sz w:val="28"/>
          <w:szCs w:val="28"/>
        </w:rPr>
        <w:t>系</w:t>
      </w:r>
      <w:r w:rsidRPr="00C949ED">
        <w:rPr>
          <w:rFonts w:ascii="標楷體" w:eastAsia="標楷體" w:hAnsi="標楷體" w:hint="eastAsia"/>
          <w:sz w:val="28"/>
          <w:szCs w:val="28"/>
        </w:rPr>
        <w:t>務會議通過，陳請校長公布後實施</w:t>
      </w:r>
      <w:r w:rsidR="00883367">
        <w:rPr>
          <w:rFonts w:ascii="標楷體" w:eastAsia="標楷體" w:hAnsi="標楷體" w:hint="eastAsia"/>
          <w:sz w:val="28"/>
          <w:szCs w:val="28"/>
        </w:rPr>
        <w:t>之</w:t>
      </w:r>
      <w:r w:rsidRPr="00C949ED">
        <w:rPr>
          <w:rFonts w:ascii="標楷體" w:eastAsia="標楷體" w:hAnsi="標楷體" w:hint="eastAsia"/>
          <w:sz w:val="28"/>
          <w:szCs w:val="28"/>
        </w:rPr>
        <w:t>，修正時亦同。</w:t>
      </w:r>
    </w:p>
    <w:sectPr w:rsidR="00B943FE" w:rsidRPr="00C949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65" w:rsidRDefault="00925265" w:rsidP="0027348F">
      <w:r>
        <w:separator/>
      </w:r>
    </w:p>
  </w:endnote>
  <w:endnote w:type="continuationSeparator" w:id="0">
    <w:p w:rsidR="00925265" w:rsidRDefault="00925265" w:rsidP="0027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65" w:rsidRDefault="00925265" w:rsidP="0027348F">
      <w:r>
        <w:separator/>
      </w:r>
    </w:p>
  </w:footnote>
  <w:footnote w:type="continuationSeparator" w:id="0">
    <w:p w:rsidR="00925265" w:rsidRDefault="00925265" w:rsidP="0027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5"/>
    <w:rsid w:val="000C0865"/>
    <w:rsid w:val="001437B9"/>
    <w:rsid w:val="0027348F"/>
    <w:rsid w:val="00277095"/>
    <w:rsid w:val="003543F0"/>
    <w:rsid w:val="003B7CB4"/>
    <w:rsid w:val="008113DD"/>
    <w:rsid w:val="00883367"/>
    <w:rsid w:val="00925265"/>
    <w:rsid w:val="009373D9"/>
    <w:rsid w:val="00AA4D77"/>
    <w:rsid w:val="00B45E07"/>
    <w:rsid w:val="00B943FE"/>
    <w:rsid w:val="00C949ED"/>
    <w:rsid w:val="00CA3BFC"/>
    <w:rsid w:val="00DE5A09"/>
    <w:rsid w:val="00E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5BAE4-7F51-4135-AB16-6374EE3C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3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34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4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55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43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19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6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77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39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785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13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84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249672">
                                                                                              <w:marLeft w:val="8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0598134">
                                                                                              <w:marLeft w:val="10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858490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9995389">
                                                                                              <w:marLeft w:val="4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9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CKU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2023-07-21T03:47:00Z</dcterms:created>
  <dcterms:modified xsi:type="dcterms:W3CDTF">2023-07-21T04:08:00Z</dcterms:modified>
</cp:coreProperties>
</file>