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C3" w:rsidRPr="006D4A24" w:rsidRDefault="00B342DD" w:rsidP="00E12D39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eastAsia="zh-TW"/>
        </w:rPr>
        <w:t>德</w:t>
      </w:r>
      <w:r>
        <w:rPr>
          <w:rFonts w:ascii="Times New Roman" w:hAnsi="Times New Roman" w:cs="Times New Roman"/>
          <w:sz w:val="28"/>
          <w:szCs w:val="28"/>
          <w:lang w:eastAsia="zh-TW"/>
        </w:rPr>
        <w:t>育護理</w:t>
      </w:r>
      <w:r w:rsidR="00A7325E" w:rsidRPr="006D4A24">
        <w:rPr>
          <w:rFonts w:ascii="Times New Roman" w:hAnsi="Times New Roman" w:cs="Times New Roman"/>
          <w:sz w:val="28"/>
          <w:szCs w:val="28"/>
          <w:lang w:eastAsia="zh-TW"/>
        </w:rPr>
        <w:t>健康學院幼兒保育系</w:t>
      </w:r>
    </w:p>
    <w:p w:rsidR="007913C3" w:rsidRPr="006D4A24" w:rsidRDefault="00FF04D0" w:rsidP="00E12D39">
      <w:pPr>
        <w:contextualSpacing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F04D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學生學習與生涯輔導實施要點</w:t>
      </w:r>
    </w:p>
    <w:p w:rsidR="007913C3" w:rsidRPr="006D4A24" w:rsidRDefault="004A7F0B" w:rsidP="00E12D39">
      <w:pPr>
        <w:contextualSpacing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F73CD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1</w:t>
      </w:r>
      <w:r w:rsidRPr="00DF73CD">
        <w:rPr>
          <w:rFonts w:ascii="Times New Roman" w:eastAsia="標楷體" w:hAnsi="Times New Roman" w:cs="Times New Roman"/>
          <w:spacing w:val="3"/>
          <w:sz w:val="20"/>
          <w:szCs w:val="20"/>
          <w:lang w:eastAsia="zh-TW"/>
        </w:rPr>
        <w:t>0</w:t>
      </w:r>
      <w:r w:rsidRPr="00DF73CD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9</w:t>
      </w:r>
      <w:r w:rsidR="006D4A24" w:rsidRPr="00DF73CD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年</w:t>
      </w:r>
      <w:r w:rsidR="00DF73CD" w:rsidRPr="00DF73CD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5</w:t>
      </w:r>
      <w:r w:rsidR="006D4A24" w:rsidRPr="00DF73CD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年</w:t>
      </w:r>
      <w:r w:rsidR="00DF73CD" w:rsidRPr="00DF73CD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26</w:t>
      </w:r>
      <w:r w:rsidR="006D4A24" w:rsidRPr="00DF73CD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日</w:t>
      </w:r>
      <w:r w:rsidRPr="00DF73CD">
        <w:rPr>
          <w:rFonts w:ascii="Times New Roman" w:eastAsia="標楷體" w:hAnsi="Times New Roman" w:cs="Times New Roman"/>
          <w:spacing w:val="3"/>
          <w:sz w:val="20"/>
          <w:szCs w:val="20"/>
          <w:lang w:eastAsia="zh-TW"/>
        </w:rPr>
        <w:t>1</w:t>
      </w:r>
      <w:r w:rsidRPr="00DF73CD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0</w:t>
      </w:r>
      <w:r w:rsidR="00D65AA6" w:rsidRPr="00DF73CD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8</w:t>
      </w:r>
      <w:r w:rsidRPr="00DF73CD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學年度</w:t>
      </w:r>
      <w:r w:rsidRPr="00DF73CD">
        <w:rPr>
          <w:rFonts w:ascii="Times New Roman" w:eastAsia="標楷體" w:hAnsi="Times New Roman" w:cs="Times New Roman"/>
          <w:sz w:val="20"/>
          <w:szCs w:val="20"/>
          <w:lang w:eastAsia="zh-TW"/>
        </w:rPr>
        <w:t>第</w:t>
      </w:r>
      <w:r w:rsidR="006D4A24" w:rsidRPr="00DF73CD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DF73CD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學</w:t>
      </w:r>
      <w:r w:rsidRPr="00DF73CD">
        <w:rPr>
          <w:rFonts w:ascii="Times New Roman" w:eastAsia="標楷體" w:hAnsi="Times New Roman" w:cs="Times New Roman"/>
          <w:sz w:val="20"/>
          <w:szCs w:val="20"/>
          <w:lang w:eastAsia="zh-TW"/>
        </w:rPr>
        <w:t>期第</w:t>
      </w:r>
      <w:r w:rsidR="00DF73CD" w:rsidRPr="00DF73CD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4</w:t>
      </w:r>
      <w:r w:rsidRPr="00DF73CD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次</w:t>
      </w:r>
      <w:r w:rsidRPr="00DF73CD">
        <w:rPr>
          <w:rFonts w:ascii="Times New Roman" w:eastAsia="標楷體" w:hAnsi="Times New Roman" w:cs="Times New Roman"/>
          <w:sz w:val="20"/>
          <w:szCs w:val="20"/>
          <w:lang w:eastAsia="zh-TW"/>
        </w:rPr>
        <w:t>系務</w:t>
      </w:r>
      <w:r w:rsidRPr="00DF73CD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會</w:t>
      </w:r>
      <w:r w:rsidRPr="00DF73CD">
        <w:rPr>
          <w:rFonts w:ascii="Times New Roman" w:eastAsia="標楷體" w:hAnsi="Times New Roman" w:cs="Times New Roman"/>
          <w:sz w:val="20"/>
          <w:szCs w:val="20"/>
          <w:lang w:eastAsia="zh-TW"/>
        </w:rPr>
        <w:t>議通過</w:t>
      </w:r>
    </w:p>
    <w:p w:rsidR="007913C3" w:rsidRPr="00AF61D3" w:rsidRDefault="004A7F0B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AF61D3">
        <w:rPr>
          <w:rFonts w:ascii="Times New Roman" w:hAnsi="Times New Roman" w:cs="Times New Roman"/>
          <w:spacing w:val="-5"/>
          <w:lang w:eastAsia="zh-TW"/>
        </w:rPr>
        <w:t>一、</w:t>
      </w:r>
      <w:r w:rsidR="00B342DD">
        <w:rPr>
          <w:rFonts w:ascii="Times New Roman" w:hAnsi="Times New Roman" w:cs="Times New Roman" w:hint="eastAsia"/>
          <w:sz w:val="28"/>
          <w:szCs w:val="28"/>
          <w:lang w:eastAsia="zh-TW"/>
        </w:rPr>
        <w:t>德</w:t>
      </w:r>
      <w:r w:rsidR="00B342DD">
        <w:rPr>
          <w:rFonts w:ascii="Times New Roman" w:hAnsi="Times New Roman" w:cs="Times New Roman"/>
          <w:sz w:val="28"/>
          <w:szCs w:val="28"/>
          <w:lang w:eastAsia="zh-TW"/>
        </w:rPr>
        <w:t>育護理</w:t>
      </w:r>
      <w:r w:rsidR="00B342DD" w:rsidRPr="006D4A24">
        <w:rPr>
          <w:rFonts w:ascii="Times New Roman" w:hAnsi="Times New Roman" w:cs="Times New Roman"/>
          <w:sz w:val="28"/>
          <w:szCs w:val="28"/>
          <w:lang w:eastAsia="zh-TW"/>
        </w:rPr>
        <w:t>健康學院</w:t>
      </w:r>
      <w:bookmarkStart w:id="0" w:name="_GoBack"/>
      <w:bookmarkEnd w:id="0"/>
      <w:r w:rsidRPr="00AF61D3">
        <w:rPr>
          <w:rFonts w:ascii="Times New Roman" w:hAnsi="Times New Roman" w:cs="Times New Roman"/>
          <w:spacing w:val="-5"/>
          <w:lang w:eastAsia="zh-TW"/>
        </w:rPr>
        <w:t>幼兒保育系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（</w:t>
      </w:r>
      <w:r w:rsidRPr="00AF61D3">
        <w:rPr>
          <w:rFonts w:ascii="Times New Roman" w:hAnsi="Times New Roman" w:cs="Times New Roman"/>
          <w:spacing w:val="-5"/>
          <w:lang w:eastAsia="zh-TW"/>
        </w:rPr>
        <w:t>以下簡稱本系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）</w:t>
      </w:r>
      <w:r w:rsidRPr="00AF61D3">
        <w:rPr>
          <w:rFonts w:ascii="Times New Roman" w:hAnsi="Times New Roman" w:cs="Times New Roman"/>
          <w:spacing w:val="-5"/>
          <w:lang w:eastAsia="zh-TW"/>
        </w:rPr>
        <w:t>，</w:t>
      </w:r>
      <w:r w:rsidR="003D4968">
        <w:rPr>
          <w:lang w:eastAsia="zh-TW"/>
        </w:rPr>
        <w:t>為改善本</w:t>
      </w:r>
      <w:r w:rsidR="003D4968">
        <w:rPr>
          <w:rFonts w:hint="eastAsia"/>
          <w:lang w:eastAsia="zh-HK"/>
        </w:rPr>
        <w:t>系</w:t>
      </w:r>
      <w:r w:rsidR="003D4968">
        <w:rPr>
          <w:lang w:eastAsia="zh-TW"/>
        </w:rPr>
        <w:t>學習困難學生之學習狀況，以增進其學習效能、提升學習動機與自我信心，</w:t>
      </w:r>
      <w:r w:rsidR="003D4968">
        <w:rPr>
          <w:rFonts w:hint="eastAsia"/>
          <w:lang w:eastAsia="zh-HK"/>
        </w:rPr>
        <w:t>並輔導學生發展適性生涯與建立正向教保工作心態</w:t>
      </w:r>
      <w:r w:rsidR="00C26976">
        <w:rPr>
          <w:spacing w:val="-24"/>
          <w:lang w:eastAsia="zh-TW"/>
        </w:rPr>
        <w:t>，</w:t>
      </w:r>
      <w:r w:rsidRPr="00AF61D3">
        <w:rPr>
          <w:rFonts w:ascii="Times New Roman" w:hAnsi="Times New Roman" w:cs="Times New Roman"/>
          <w:spacing w:val="-5"/>
          <w:lang w:eastAsia="zh-TW"/>
        </w:rPr>
        <w:t>特訂</w:t>
      </w:r>
      <w:r w:rsidRPr="006D4A24">
        <w:rPr>
          <w:rFonts w:ascii="Times New Roman" w:hAnsi="Times New Roman" w:cs="Times New Roman"/>
          <w:spacing w:val="-5"/>
          <w:lang w:eastAsia="zh-TW"/>
        </w:rPr>
        <w:t>定</w:t>
      </w:r>
      <w:r w:rsidR="00785E27">
        <w:rPr>
          <w:rFonts w:ascii="Times New Roman" w:hAnsi="Times New Roman" w:cs="Times New Roman" w:hint="eastAsia"/>
          <w:spacing w:val="-5"/>
          <w:lang w:eastAsia="zh-TW"/>
        </w:rPr>
        <w:t>本系</w:t>
      </w:r>
      <w:r w:rsidRPr="00AF61D3">
        <w:rPr>
          <w:rFonts w:ascii="Times New Roman" w:hAnsi="Times New Roman" w:cs="Times New Roman"/>
          <w:spacing w:val="-5"/>
          <w:lang w:eastAsia="zh-TW"/>
        </w:rPr>
        <w:t>「</w:t>
      </w:r>
      <w:r w:rsidR="003D4968" w:rsidRPr="003D4968">
        <w:rPr>
          <w:rFonts w:ascii="Times New Roman" w:hAnsi="Times New Roman" w:cs="Times New Roman" w:hint="eastAsia"/>
          <w:spacing w:val="-5"/>
          <w:lang w:eastAsia="zh-TW"/>
        </w:rPr>
        <w:t>學生學習與生涯輔導實施要點</w:t>
      </w:r>
      <w:r w:rsidRPr="00AF61D3">
        <w:rPr>
          <w:rFonts w:ascii="Times New Roman" w:hAnsi="Times New Roman" w:cs="Times New Roman"/>
          <w:spacing w:val="-5"/>
          <w:lang w:eastAsia="zh-TW"/>
        </w:rPr>
        <w:t>」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（</w:t>
      </w:r>
      <w:r w:rsidRPr="00AF61D3">
        <w:rPr>
          <w:rFonts w:ascii="Times New Roman" w:hAnsi="Times New Roman" w:cs="Times New Roman"/>
          <w:spacing w:val="-5"/>
          <w:lang w:eastAsia="zh-TW"/>
        </w:rPr>
        <w:t>以下簡稱本要點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）</w:t>
      </w:r>
      <w:r w:rsidRPr="00AF61D3">
        <w:rPr>
          <w:rFonts w:ascii="Times New Roman" w:hAnsi="Times New Roman" w:cs="Times New Roman"/>
          <w:spacing w:val="-5"/>
          <w:lang w:eastAsia="zh-TW"/>
        </w:rPr>
        <w:t>。</w:t>
      </w:r>
    </w:p>
    <w:p w:rsidR="00F87BCB" w:rsidRDefault="004A7F0B" w:rsidP="003D4968">
      <w:pPr>
        <w:pStyle w:val="a3"/>
        <w:ind w:left="470" w:hangingChars="200" w:hanging="470"/>
        <w:contextualSpacing/>
        <w:jc w:val="both"/>
        <w:rPr>
          <w:rFonts w:ascii="Times New Roman" w:hAnsi="Times New Roman"/>
          <w:lang w:eastAsia="zh-TW"/>
        </w:rPr>
      </w:pPr>
      <w:r w:rsidRPr="006D4A24">
        <w:rPr>
          <w:rFonts w:ascii="Times New Roman" w:hAnsi="Times New Roman" w:cs="Times New Roman"/>
          <w:spacing w:val="-5"/>
          <w:lang w:eastAsia="zh-TW"/>
        </w:rPr>
        <w:t>二、</w:t>
      </w:r>
      <w:r w:rsidR="00F87BCB">
        <w:rPr>
          <w:rFonts w:ascii="Times New Roman" w:hAnsi="Times New Roman" w:cs="Times New Roman" w:hint="eastAsia"/>
          <w:spacing w:val="-5"/>
          <w:lang w:eastAsia="zh-HK"/>
        </w:rPr>
        <w:t>本系</w:t>
      </w:r>
      <w:r w:rsidR="00F87BCB" w:rsidRPr="00E668BA">
        <w:rPr>
          <w:rFonts w:ascii="Times New Roman" w:hAnsi="Times New Roman"/>
          <w:lang w:eastAsia="zh-TW"/>
        </w:rPr>
        <w:t>配合本校教務處、學務處等單位之規劃，採取多元化學生之輔導策略。</w:t>
      </w:r>
    </w:p>
    <w:p w:rsidR="003D4968" w:rsidRDefault="00F87BCB" w:rsidP="00F87BCB">
      <w:pPr>
        <w:pStyle w:val="a3"/>
        <w:ind w:left="480" w:hangingChars="200" w:hanging="48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hint="eastAsia"/>
          <w:lang w:eastAsia="zh-HK"/>
        </w:rPr>
        <w:t>三</w:t>
      </w:r>
      <w:r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HK"/>
        </w:rPr>
        <w:t>本系教師</w:t>
      </w:r>
      <w:r w:rsidRPr="00E668BA">
        <w:rPr>
          <w:rFonts w:ascii="Times New Roman" w:hAnsi="Times New Roman"/>
          <w:lang w:eastAsia="zh-TW"/>
        </w:rPr>
        <w:t>參與學</w:t>
      </w:r>
      <w:r>
        <w:rPr>
          <w:rFonts w:ascii="Times New Roman" w:hAnsi="Times New Roman" w:hint="eastAsia"/>
          <w:lang w:eastAsia="zh-HK"/>
        </w:rPr>
        <w:t>務處</w:t>
      </w:r>
      <w:r w:rsidRPr="00E668BA">
        <w:rPr>
          <w:rFonts w:ascii="Times New Roman" w:hAnsi="Times New Roman"/>
          <w:lang w:eastAsia="zh-TW"/>
        </w:rPr>
        <w:t>舉辦</w:t>
      </w:r>
      <w:r>
        <w:rPr>
          <w:rFonts w:ascii="Times New Roman" w:hAnsi="Times New Roman" w:hint="eastAsia"/>
          <w:lang w:eastAsia="zh-HK"/>
        </w:rPr>
        <w:t>各項</w:t>
      </w:r>
      <w:r w:rsidRPr="00E668BA">
        <w:rPr>
          <w:rFonts w:ascii="Times New Roman" w:hAnsi="Times New Roman"/>
          <w:lang w:eastAsia="zh-TW"/>
        </w:rPr>
        <w:t>導師輔導知能研習</w:t>
      </w:r>
      <w:r>
        <w:rPr>
          <w:rFonts w:ascii="Times New Roman" w:hAnsi="Times New Roman"/>
          <w:lang w:eastAsia="zh-TW"/>
        </w:rPr>
        <w:t>，</w:t>
      </w:r>
      <w:r>
        <w:rPr>
          <w:rFonts w:ascii="Times New Roman" w:hAnsi="Times New Roman" w:hint="eastAsia"/>
          <w:lang w:eastAsia="zh-HK"/>
        </w:rPr>
        <w:t>充實自我對學生學習與生涯輔導知能</w:t>
      </w:r>
      <w:r w:rsidRPr="00E668BA">
        <w:rPr>
          <w:rFonts w:ascii="Times New Roman" w:hAnsi="Times New Roman"/>
          <w:lang w:eastAsia="zh-TW"/>
        </w:rPr>
        <w:t>。</w:t>
      </w:r>
    </w:p>
    <w:p w:rsidR="00F87BCB" w:rsidRDefault="00F87BCB" w:rsidP="00F87BCB">
      <w:pPr>
        <w:pStyle w:val="a3"/>
        <w:ind w:left="470" w:hangingChars="200" w:hanging="470"/>
        <w:contextualSpacing/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三、</w:t>
      </w:r>
      <w:r w:rsidRPr="00E668BA">
        <w:rPr>
          <w:rFonts w:ascii="Times New Roman" w:hAnsi="Times New Roman"/>
          <w:lang w:eastAsia="zh-TW"/>
        </w:rPr>
        <w:t>本系採取學生預警制度、學生學習輔導等輔導機制，提供學生適切的學習輔導，協助學生對學習感興趣並具成就感。</w:t>
      </w:r>
    </w:p>
    <w:p w:rsidR="00F87BCB" w:rsidRDefault="00F87BCB" w:rsidP="00F87BCB">
      <w:pPr>
        <w:pStyle w:val="a3"/>
        <w:ind w:left="480" w:hangingChars="200" w:hanging="480"/>
        <w:contextualSpacing/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HK"/>
        </w:rPr>
        <w:t>四、</w:t>
      </w:r>
      <w:r w:rsidRPr="00E668BA">
        <w:rPr>
          <w:rFonts w:ascii="Times New Roman" w:hAnsi="Times New Roman"/>
          <w:lang w:eastAsia="zh-TW"/>
        </w:rPr>
        <w:t>本系擔任班級導師之教師，定期召開班會與學生進行個別或小組晤談，採取導師晤談、全系師生共同時間</w:t>
      </w:r>
      <w:r w:rsidRPr="00E668BA">
        <w:rPr>
          <w:rFonts w:ascii="Times New Roman" w:hAnsi="Times New Roman"/>
          <w:lang w:eastAsia="zh-TW"/>
        </w:rPr>
        <w:t>(</w:t>
      </w:r>
      <w:r w:rsidRPr="00E668BA">
        <w:rPr>
          <w:rFonts w:ascii="Times New Roman" w:hAnsi="Times New Roman"/>
          <w:lang w:eastAsia="zh-TW"/>
        </w:rPr>
        <w:t>班、週會活動</w:t>
      </w:r>
      <w:r w:rsidRPr="00E668BA">
        <w:rPr>
          <w:rFonts w:ascii="Times New Roman" w:hAnsi="Times New Roman"/>
          <w:lang w:eastAsia="zh-TW"/>
        </w:rPr>
        <w:t>)</w:t>
      </w:r>
      <w:r w:rsidRPr="00E668BA">
        <w:rPr>
          <w:rFonts w:ascii="Times New Roman" w:hAnsi="Times New Roman"/>
          <w:lang w:eastAsia="zh-TW"/>
        </w:rPr>
        <w:t>、全系與各年級師生座談會、學生諮商輔導中心與院諮商心理師之輔導、住宿資訊服務與工讀及賃居訪視、服務學習等多元生活輔導作為</w:t>
      </w:r>
      <w:r>
        <w:rPr>
          <w:rFonts w:ascii="Times New Roman" w:hAnsi="Times New Roman"/>
          <w:lang w:eastAsia="zh-TW"/>
        </w:rPr>
        <w:t>。</w:t>
      </w:r>
    </w:p>
    <w:p w:rsidR="00F87BCB" w:rsidRDefault="00F87BCB" w:rsidP="00F87BCB">
      <w:pPr>
        <w:pStyle w:val="a3"/>
        <w:ind w:left="480" w:hangingChars="200" w:hanging="480"/>
        <w:contextualSpacing/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HK"/>
        </w:rPr>
        <w:t>五、</w:t>
      </w:r>
      <w:r w:rsidRPr="00E668BA">
        <w:rPr>
          <w:rFonts w:ascii="Times New Roman" w:hAnsi="Times New Roman"/>
          <w:lang w:eastAsia="zh-TW"/>
        </w:rPr>
        <w:t>本系結合實習座談會、</w:t>
      </w:r>
      <w:r>
        <w:rPr>
          <w:rFonts w:ascii="Times New Roman" w:hAnsi="Times New Roman" w:hint="eastAsia"/>
          <w:lang w:eastAsia="zh-HK"/>
        </w:rPr>
        <w:t>企</w:t>
      </w:r>
      <w:r w:rsidRPr="00E668BA">
        <w:rPr>
          <w:rFonts w:ascii="Times New Roman" w:hAnsi="Times New Roman"/>
          <w:lang w:eastAsia="zh-TW"/>
        </w:rPr>
        <w:t>業校園徵才博覽會與產業實習媒合活動，輔導學生</w:t>
      </w:r>
      <w:r>
        <w:rPr>
          <w:rFonts w:ascii="Times New Roman" w:hAnsi="Times New Roman" w:hint="eastAsia"/>
          <w:lang w:eastAsia="zh-HK"/>
        </w:rPr>
        <w:t>職</w:t>
      </w:r>
      <w:r w:rsidRPr="00E668BA">
        <w:rPr>
          <w:rFonts w:ascii="Times New Roman" w:hAnsi="Times New Roman"/>
          <w:lang w:eastAsia="zh-TW"/>
        </w:rPr>
        <w:t>涯發展，提升學生學習成效與就業競爭力。</w:t>
      </w:r>
    </w:p>
    <w:p w:rsidR="00F87BCB" w:rsidRPr="00F87BCB" w:rsidRDefault="00F87BCB" w:rsidP="00F87BCB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六、</w:t>
      </w:r>
      <w:r w:rsidRPr="00F87BCB">
        <w:rPr>
          <w:rFonts w:ascii="Times New Roman" w:hAnsi="Times New Roman" w:cs="Times New Roman" w:hint="eastAsia"/>
          <w:spacing w:val="-5"/>
          <w:lang w:eastAsia="zh-TW"/>
        </w:rPr>
        <w:t>本系</w:t>
      </w:r>
      <w:r>
        <w:rPr>
          <w:rFonts w:ascii="Times New Roman" w:hAnsi="Times New Roman" w:cs="Times New Roman" w:hint="eastAsia"/>
          <w:spacing w:val="-5"/>
          <w:lang w:eastAsia="zh-HK"/>
        </w:rPr>
        <w:t>落實</w:t>
      </w:r>
      <w:r w:rsidRPr="00F87BCB">
        <w:rPr>
          <w:rFonts w:ascii="Times New Roman" w:hAnsi="Times New Roman" w:cs="Times New Roman" w:hint="eastAsia"/>
          <w:spacing w:val="-5"/>
          <w:lang w:eastAsia="zh-TW"/>
        </w:rPr>
        <w:t>專題製作與校外實習課程，協助學生發展邏輯思考與省思統整能力，實際了解職場實務運作。</w:t>
      </w:r>
    </w:p>
    <w:p w:rsidR="00F87BCB" w:rsidRDefault="00F87BCB" w:rsidP="00F87BCB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七、</w:t>
      </w:r>
      <w:r w:rsidRPr="00F87BCB">
        <w:rPr>
          <w:rFonts w:ascii="Times New Roman" w:hAnsi="Times New Roman" w:cs="Times New Roman" w:hint="eastAsia"/>
          <w:spacing w:val="-5"/>
          <w:lang w:eastAsia="zh-TW"/>
        </w:rPr>
        <w:t>本系具體規劃並整合校內外資源，輔導學生考取證照，指導學生參與校內外競賽以獲取佳績，讓學生做好充分就業準備並提高競爭力。</w:t>
      </w:r>
    </w:p>
    <w:p w:rsidR="00F87BCB" w:rsidRPr="00F87BCB" w:rsidRDefault="00F87BCB" w:rsidP="00F87BCB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八、</w:t>
      </w:r>
      <w:r w:rsidR="00646DB4">
        <w:rPr>
          <w:rFonts w:hint="eastAsia"/>
          <w:lang w:eastAsia="zh-HK"/>
        </w:rPr>
        <w:t>本系</w:t>
      </w:r>
      <w:r w:rsidR="00646DB4">
        <w:rPr>
          <w:spacing w:val="4"/>
          <w:lang w:eastAsia="zh-TW"/>
        </w:rPr>
        <w:t>每</w:t>
      </w:r>
      <w:r w:rsidR="00646DB4">
        <w:rPr>
          <w:spacing w:val="6"/>
          <w:lang w:eastAsia="zh-TW"/>
        </w:rPr>
        <w:t>學</w:t>
      </w:r>
      <w:r w:rsidR="00646DB4">
        <w:rPr>
          <w:spacing w:val="4"/>
          <w:lang w:eastAsia="zh-TW"/>
        </w:rPr>
        <w:t>年定期</w:t>
      </w:r>
      <w:r w:rsidR="00646DB4">
        <w:rPr>
          <w:rFonts w:hint="eastAsia"/>
          <w:spacing w:val="4"/>
          <w:lang w:eastAsia="zh-HK"/>
        </w:rPr>
        <w:t>利用系級會議審議</w:t>
      </w:r>
      <w:r w:rsidR="00646DB4">
        <w:rPr>
          <w:spacing w:val="12"/>
          <w:lang w:eastAsia="zh-TW"/>
        </w:rPr>
        <w:t>學</w:t>
      </w:r>
      <w:r w:rsidR="00646DB4">
        <w:rPr>
          <w:spacing w:val="4"/>
          <w:lang w:eastAsia="zh-TW"/>
        </w:rPr>
        <w:t>生</w:t>
      </w:r>
      <w:r w:rsidR="00646DB4" w:rsidRPr="00646DB4">
        <w:rPr>
          <w:rFonts w:hint="eastAsia"/>
          <w:spacing w:val="4"/>
          <w:lang w:eastAsia="zh-HK"/>
        </w:rPr>
        <w:t>學習與生涯輔導</w:t>
      </w:r>
      <w:r w:rsidR="00646DB4">
        <w:rPr>
          <w:spacing w:val="4"/>
          <w:lang w:eastAsia="zh-TW"/>
        </w:rPr>
        <w:t>成</w:t>
      </w:r>
      <w:r w:rsidR="00646DB4">
        <w:rPr>
          <w:spacing w:val="5"/>
          <w:lang w:eastAsia="zh-TW"/>
        </w:rPr>
        <w:t>效</w:t>
      </w:r>
      <w:r w:rsidR="00646DB4">
        <w:rPr>
          <w:spacing w:val="4"/>
          <w:lang w:eastAsia="zh-TW"/>
        </w:rPr>
        <w:t>及改</w:t>
      </w:r>
      <w:r w:rsidR="00646DB4">
        <w:rPr>
          <w:spacing w:val="5"/>
          <w:lang w:eastAsia="zh-TW"/>
        </w:rPr>
        <w:t>善</w:t>
      </w:r>
      <w:r w:rsidR="00646DB4">
        <w:rPr>
          <w:rFonts w:hint="eastAsia"/>
          <w:spacing w:val="5"/>
          <w:lang w:eastAsia="zh-HK"/>
        </w:rPr>
        <w:t>作為</w:t>
      </w:r>
      <w:r w:rsidR="00646DB4">
        <w:rPr>
          <w:spacing w:val="4"/>
          <w:lang w:eastAsia="zh-TW"/>
        </w:rPr>
        <w:t>，</w:t>
      </w:r>
      <w:r w:rsidR="00646DB4">
        <w:rPr>
          <w:spacing w:val="-3"/>
          <w:lang w:eastAsia="zh-TW"/>
        </w:rPr>
        <w:t>以</w:t>
      </w:r>
      <w:r w:rsidR="00646DB4">
        <w:rPr>
          <w:lang w:eastAsia="zh-TW"/>
        </w:rPr>
        <w:t>為</w:t>
      </w:r>
      <w:r w:rsidR="00646DB4">
        <w:rPr>
          <w:rFonts w:hint="eastAsia"/>
          <w:lang w:eastAsia="zh-HK"/>
        </w:rPr>
        <w:t>後續</w:t>
      </w:r>
      <w:r w:rsidR="00646DB4">
        <w:rPr>
          <w:lang w:eastAsia="zh-TW"/>
        </w:rPr>
        <w:t>實施</w:t>
      </w:r>
      <w:r w:rsidR="00646DB4">
        <w:rPr>
          <w:rFonts w:hint="eastAsia"/>
          <w:lang w:eastAsia="zh-HK"/>
        </w:rPr>
        <w:t>之</w:t>
      </w:r>
      <w:r w:rsidR="00646DB4">
        <w:rPr>
          <w:lang w:eastAsia="zh-TW"/>
        </w:rPr>
        <w:t>管考依</w:t>
      </w:r>
      <w:r w:rsidR="00646DB4">
        <w:rPr>
          <w:rFonts w:hint="eastAsia"/>
          <w:lang w:eastAsia="zh-HK"/>
        </w:rPr>
        <w:t>據。</w:t>
      </w:r>
    </w:p>
    <w:p w:rsidR="007913C3" w:rsidRPr="00AF61D3" w:rsidRDefault="00F87BCB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九</w:t>
      </w:r>
      <w:r w:rsidR="00AF61D3">
        <w:rPr>
          <w:rFonts w:ascii="Times New Roman" w:hAnsi="Times New Roman" w:cs="Times New Roman" w:hint="eastAsia"/>
          <w:spacing w:val="-5"/>
          <w:lang w:eastAsia="zh-TW"/>
        </w:rPr>
        <w:t>、本要點經系務會議</w:t>
      </w:r>
      <w:r w:rsidR="001A4E92" w:rsidRPr="001A4E92">
        <w:rPr>
          <w:rFonts w:ascii="Times New Roman" w:hAnsi="Times New Roman" w:cs="Times New Roman" w:hint="eastAsia"/>
          <w:spacing w:val="-5"/>
          <w:lang w:eastAsia="zh-TW"/>
        </w:rPr>
        <w:t>通過後實施，修正時亦同。</w:t>
      </w:r>
    </w:p>
    <w:sectPr w:rsidR="007913C3" w:rsidRPr="00AF61D3" w:rsidSect="001A4E92">
      <w:pgSz w:w="11904" w:h="16840" w:code="9"/>
      <w:pgMar w:top="1440" w:right="1797" w:bottom="1440" w:left="1797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A8" w:rsidRDefault="00B63AA8" w:rsidP="00932385">
      <w:r>
        <w:separator/>
      </w:r>
    </w:p>
  </w:endnote>
  <w:endnote w:type="continuationSeparator" w:id="0">
    <w:p w:rsidR="00B63AA8" w:rsidRDefault="00B63AA8" w:rsidP="0093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A8" w:rsidRDefault="00B63AA8" w:rsidP="00932385">
      <w:r>
        <w:separator/>
      </w:r>
    </w:p>
  </w:footnote>
  <w:footnote w:type="continuationSeparator" w:id="0">
    <w:p w:rsidR="00B63AA8" w:rsidRDefault="00B63AA8" w:rsidP="0093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13C3"/>
    <w:rsid w:val="0002538A"/>
    <w:rsid w:val="000303F8"/>
    <w:rsid w:val="00053FFA"/>
    <w:rsid w:val="001A4E92"/>
    <w:rsid w:val="002655BD"/>
    <w:rsid w:val="002E58E9"/>
    <w:rsid w:val="0030057D"/>
    <w:rsid w:val="003D4968"/>
    <w:rsid w:val="003F1A0C"/>
    <w:rsid w:val="00424C38"/>
    <w:rsid w:val="00484DC5"/>
    <w:rsid w:val="00484E4C"/>
    <w:rsid w:val="004A7F0B"/>
    <w:rsid w:val="00585D3D"/>
    <w:rsid w:val="00646DB4"/>
    <w:rsid w:val="006C7FF9"/>
    <w:rsid w:val="006D4A24"/>
    <w:rsid w:val="00785E27"/>
    <w:rsid w:val="007913C3"/>
    <w:rsid w:val="008206DB"/>
    <w:rsid w:val="008464A3"/>
    <w:rsid w:val="008617BF"/>
    <w:rsid w:val="00896751"/>
    <w:rsid w:val="00917F7D"/>
    <w:rsid w:val="00932385"/>
    <w:rsid w:val="00A31BB2"/>
    <w:rsid w:val="00A4563E"/>
    <w:rsid w:val="00A7325E"/>
    <w:rsid w:val="00AF61D3"/>
    <w:rsid w:val="00B1296C"/>
    <w:rsid w:val="00B342DD"/>
    <w:rsid w:val="00B63AA8"/>
    <w:rsid w:val="00BF3BA3"/>
    <w:rsid w:val="00C26976"/>
    <w:rsid w:val="00D167A0"/>
    <w:rsid w:val="00D41E33"/>
    <w:rsid w:val="00D65AA6"/>
    <w:rsid w:val="00DE5753"/>
    <w:rsid w:val="00DE58B9"/>
    <w:rsid w:val="00DF73CD"/>
    <w:rsid w:val="00E12D39"/>
    <w:rsid w:val="00E55C6A"/>
    <w:rsid w:val="00E96194"/>
    <w:rsid w:val="00F87BCB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C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3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3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2020-05-19T05:58:00Z</dcterms:created>
  <dcterms:modified xsi:type="dcterms:W3CDTF">2023-08-01T07:17:00Z</dcterms:modified>
</cp:coreProperties>
</file>